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96D2" w14:textId="066FEE13" w:rsidR="00EF5306" w:rsidRDefault="00CC7820">
      <w:pPr>
        <w:jc w:val="center"/>
        <w:rPr>
          <w:rFonts w:ascii="Calibri" w:eastAsia="Calibri" w:hAnsi="Calibri" w:cs="Calibri"/>
          <w:b/>
          <w:color w:val="00FF00"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Virtual </w:t>
      </w:r>
      <w:r w:rsidR="00311324">
        <w:rPr>
          <w:rFonts w:ascii="Calibri" w:eastAsia="Calibri" w:hAnsi="Calibri" w:cs="Calibri"/>
          <w:b/>
          <w:sz w:val="40"/>
          <w:szCs w:val="40"/>
        </w:rPr>
        <w:t>Initio</w:t>
      </w:r>
      <w:r w:rsidR="00BA5EC5">
        <w:rPr>
          <w:rFonts w:ascii="Calibri" w:eastAsia="Calibri" w:hAnsi="Calibri" w:cs="Calibri"/>
          <w:b/>
          <w:sz w:val="40"/>
          <w:szCs w:val="40"/>
        </w:rPr>
        <w:t xml:space="preserve"> Programming: 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>WS</w:t>
      </w:r>
      <w:r w:rsidR="00E2574D">
        <w:rPr>
          <w:rFonts w:ascii="Calibri" w:eastAsia="Calibri" w:hAnsi="Calibri" w:cs="Calibri"/>
          <w:b/>
          <w:color w:val="00FF00"/>
          <w:sz w:val="40"/>
          <w:szCs w:val="40"/>
        </w:rPr>
        <w:t>2</w:t>
      </w:r>
      <w:r w:rsidR="00BF168C">
        <w:rPr>
          <w:rFonts w:ascii="Calibri" w:eastAsia="Calibri" w:hAnsi="Calibri" w:cs="Calibri"/>
          <w:b/>
          <w:color w:val="00FF00"/>
          <w:sz w:val="40"/>
          <w:szCs w:val="40"/>
        </w:rPr>
        <w:t>9</w:t>
      </w:r>
      <w:r w:rsidR="00CF2DD5">
        <w:rPr>
          <w:rFonts w:ascii="Calibri" w:eastAsia="Calibri" w:hAnsi="Calibri" w:cs="Calibri"/>
          <w:b/>
          <w:color w:val="00FF00"/>
          <w:sz w:val="40"/>
          <w:szCs w:val="40"/>
        </w:rPr>
        <w:t xml:space="preserve"> Sample Answer</w:t>
      </w:r>
      <w:r w:rsidR="00924814">
        <w:rPr>
          <w:rFonts w:ascii="Calibri" w:eastAsia="Calibri" w:hAnsi="Calibri" w:cs="Calibri"/>
          <w:b/>
          <w:color w:val="00FF00"/>
          <w:sz w:val="40"/>
          <w:szCs w:val="40"/>
        </w:rPr>
        <w:t>s</w:t>
      </w:r>
    </w:p>
    <w:p w14:paraId="09AE59ED" w14:textId="77777777" w:rsidR="0002716C" w:rsidRDefault="0002716C" w:rsidP="0002716C">
      <w:pPr>
        <w:jc w:val="both"/>
        <w:rPr>
          <w:rFonts w:ascii="Calibri" w:eastAsia="Calibri" w:hAnsi="Calibri" w:cs="Calibri"/>
          <w:b/>
          <w:bCs/>
        </w:rPr>
      </w:pPr>
    </w:p>
    <w:p w14:paraId="1D57207A" w14:textId="419D614F" w:rsidR="0002716C" w:rsidRDefault="002952EC" w:rsidP="00BF168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Question 1:  </w:t>
      </w:r>
      <w:r w:rsidR="00BF168C">
        <w:rPr>
          <w:rFonts w:ascii="Calibri" w:eastAsia="Calibri" w:hAnsi="Calibri" w:cs="Calibri"/>
        </w:rPr>
        <w:t>The agent continuously prints out its beliefs.  These are the current beliefs so if, for instance, a block is moved in front of the agent then the distance belief will change.</w:t>
      </w:r>
    </w:p>
    <w:p w14:paraId="4DAAF1F5" w14:textId="3211312D" w:rsidR="00BF168C" w:rsidRDefault="00BF168C" w:rsidP="00BF168C">
      <w:pPr>
        <w:jc w:val="both"/>
        <w:rPr>
          <w:rFonts w:ascii="Calibri" w:eastAsia="Calibri" w:hAnsi="Calibri" w:cs="Calibri"/>
        </w:rPr>
      </w:pPr>
    </w:p>
    <w:p w14:paraId="2C8B6106" w14:textId="3BC2B64C" w:rsidR="00BF168C" w:rsidRDefault="00BF168C" w:rsidP="00BF168C">
      <w:pPr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Exercise 1:  </w:t>
      </w:r>
    </w:p>
    <w:p w14:paraId="37D865DD" w14:textId="77777777" w:rsidR="00BF168C" w:rsidRPr="00BF168C" w:rsidRDefault="00BF168C" w:rsidP="00BF168C">
      <w:pPr>
        <w:jc w:val="both"/>
        <w:rPr>
          <w:rFonts w:ascii="Calibri" w:eastAsia="Calibri" w:hAnsi="Calibri" w:cs="Calibri"/>
          <w:b/>
          <w:bCs/>
        </w:rPr>
      </w:pPr>
    </w:p>
    <w:p w14:paraId="7A15DBAC" w14:textId="7F7D67CA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import bdi.</w:t>
      </w:r>
      <w:r w:rsidR="00311324">
        <w:rPr>
          <w:rFonts w:ascii="Courier" w:eastAsia="Calibri" w:hAnsi="Courier" w:cstheme="majorHAnsi"/>
        </w:rPr>
        <w:t>initio</w:t>
      </w:r>
      <w:r w:rsidRPr="0084552C">
        <w:rPr>
          <w:rFonts w:ascii="Courier" w:eastAsia="Calibri" w:hAnsi="Courier" w:cstheme="majorHAnsi"/>
        </w:rPr>
        <w:t>agent as cognitive</w:t>
      </w:r>
    </w:p>
    <w:p w14:paraId="3399540A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1C39D588" w14:textId="6BB751F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 = cognitive.</w:t>
      </w:r>
      <w:r w:rsidR="00311324">
        <w:rPr>
          <w:rFonts w:ascii="Courier" w:eastAsia="Calibri" w:hAnsi="Courier" w:cstheme="majorHAnsi"/>
        </w:rPr>
        <w:t>Initio</w:t>
      </w:r>
      <w:r w:rsidRPr="0084552C">
        <w:rPr>
          <w:rFonts w:ascii="Courier" w:eastAsia="Calibri" w:hAnsi="Courier" w:cstheme="majorHAnsi"/>
        </w:rPr>
        <w:t>Agent()</w:t>
      </w:r>
    </w:p>
    <w:p w14:paraId="71C18A56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28E4ED78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def print_beliefs():</w:t>
      </w:r>
    </w:p>
    <w:p w14:paraId="7176E18B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print(agent.beliefbase['distance'])</w:t>
      </w:r>
    </w:p>
    <w:p w14:paraId="78B7803D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 xml:space="preserve">    return</w:t>
      </w:r>
    </w:p>
    <w:p w14:paraId="32BF8FFC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7A0378B5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agent.add_rule(print_beliefs)</w:t>
      </w:r>
    </w:p>
    <w:p w14:paraId="723AA080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</w:p>
    <w:p w14:paraId="4E2C4C4E" w14:textId="77777777" w:rsidR="00BF168C" w:rsidRPr="0084552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</w:rPr>
      </w:pPr>
      <w:r w:rsidRPr="0084552C">
        <w:rPr>
          <w:rFonts w:ascii="Courier" w:eastAsia="Calibri" w:hAnsi="Courier" w:cstheme="majorHAnsi"/>
        </w:rPr>
        <w:t>agent.run_agent()</w:t>
      </w:r>
    </w:p>
    <w:p w14:paraId="14782547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5F0DB952" w14:textId="4C1B60AB" w:rsidR="00BF168C" w:rsidRDefault="00BF168C" w:rsidP="00BF168C">
      <w:pPr>
        <w:jc w:val="both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  <w:b/>
          <w:bCs/>
        </w:rPr>
        <w:t xml:space="preserve">Question 2:  </w:t>
      </w:r>
      <w:r>
        <w:rPr>
          <w:rFonts w:asciiTheme="majorHAnsi" w:eastAsia="Calibri" w:hAnsiTheme="majorHAnsi" w:cs="Calibri"/>
        </w:rPr>
        <w:t>The agent mostly apparently does nothing, but when something is closer than 50 to the distance sensor, then it prints out the belief base.</w:t>
      </w:r>
    </w:p>
    <w:p w14:paraId="515856AA" w14:textId="450189BB" w:rsidR="00BF168C" w:rsidRDefault="00BF168C" w:rsidP="00BF168C">
      <w:pPr>
        <w:jc w:val="both"/>
        <w:rPr>
          <w:rFonts w:asciiTheme="majorHAnsi" w:eastAsia="Calibri" w:hAnsiTheme="majorHAnsi" w:cs="Calibri"/>
        </w:rPr>
      </w:pPr>
    </w:p>
    <w:p w14:paraId="7084B4DD" w14:textId="3666C2CA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t xml:space="preserve">Exercise 2:  </w:t>
      </w:r>
    </w:p>
    <w:p w14:paraId="7BC6143D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79036BA8" w14:textId="3D08A682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import bdi.</w:t>
      </w:r>
      <w:r w:rsidR="00311324">
        <w:rPr>
          <w:rFonts w:ascii="Courier" w:eastAsia="Calibri" w:hAnsi="Courier" w:cstheme="majorHAnsi"/>
          <w:sz w:val="20"/>
          <w:szCs w:val="20"/>
        </w:rPr>
        <w:t>initio</w:t>
      </w:r>
      <w:r w:rsidRPr="00A91911">
        <w:rPr>
          <w:rFonts w:ascii="Courier" w:eastAsia="Calibri" w:hAnsi="Courier" w:cstheme="majorHAnsi"/>
          <w:sz w:val="20"/>
          <w:szCs w:val="20"/>
        </w:rPr>
        <w:t>agent as cognitive</w:t>
      </w:r>
    </w:p>
    <w:p w14:paraId="134603D8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000E3A08" w14:textId="677D3A9C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 = cognitive.</w:t>
      </w:r>
      <w:r w:rsidR="00311324">
        <w:rPr>
          <w:rFonts w:ascii="Courier" w:eastAsia="Calibri" w:hAnsi="Courier" w:cstheme="majorHAnsi"/>
          <w:sz w:val="20"/>
          <w:szCs w:val="20"/>
        </w:rPr>
        <w:t>Initio</w:t>
      </w:r>
      <w:r w:rsidRPr="00A91911">
        <w:rPr>
          <w:rFonts w:ascii="Courier" w:eastAsia="Calibri" w:hAnsi="Courier" w:cstheme="majorHAnsi"/>
          <w:sz w:val="20"/>
          <w:szCs w:val="20"/>
        </w:rPr>
        <w:t>Agent()</w:t>
      </w:r>
    </w:p>
    <w:p w14:paraId="3CD5001A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5271ABF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def reverse_rule():</w:t>
      </w:r>
    </w:p>
    <w:p w14:paraId="6DDE9431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agent.robot.reverse(10)</w:t>
      </w:r>
    </w:p>
    <w:p w14:paraId="0EE812D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782873E2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42F2AFDE" w14:textId="28466DEE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agent.add_condition_rule(agent.B('obstacle_</w:t>
      </w:r>
      <w:r w:rsidR="000C4AA2">
        <w:rPr>
          <w:rFonts w:ascii="Courier" w:eastAsia="Calibri" w:hAnsi="Courier" w:cstheme="majorHAnsi"/>
          <w:sz w:val="20"/>
          <w:szCs w:val="20"/>
        </w:rPr>
        <w:t>left</w:t>
      </w:r>
      <w:r w:rsidRPr="00A91911">
        <w:rPr>
          <w:rFonts w:ascii="Courier" w:eastAsia="Calibri" w:hAnsi="Courier" w:cstheme="majorHAnsi"/>
          <w:sz w:val="20"/>
          <w:szCs w:val="20"/>
        </w:rPr>
        <w:t>'), reverse_rule)</w:t>
      </w:r>
    </w:p>
    <w:p w14:paraId="7351C0C5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225D3FB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agent.run_agent()</w:t>
      </w:r>
    </w:p>
    <w:p w14:paraId="6E6192DC" w14:textId="77777777" w:rsidR="00BF168C" w:rsidRDefault="00BF168C" w:rsidP="00BF168C">
      <w:pPr>
        <w:jc w:val="both"/>
        <w:rPr>
          <w:rFonts w:asciiTheme="majorHAnsi" w:eastAsia="Calibri" w:hAnsiTheme="majorHAnsi" w:cstheme="majorHAnsi"/>
        </w:rPr>
      </w:pPr>
    </w:p>
    <w:p w14:paraId="446A211E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5A6F4C7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EB2AA3F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385A9501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23ABFF12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77E6A6CF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4AF4175A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154578DD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510BA091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2FE05E04" w14:textId="77777777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6FF3EC88" w14:textId="461BB44A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  <w:r>
        <w:rPr>
          <w:rFonts w:asciiTheme="majorHAnsi" w:eastAsia="Calibri" w:hAnsiTheme="majorHAnsi" w:cs="Calibri"/>
          <w:b/>
          <w:bCs/>
        </w:rPr>
        <w:lastRenderedPageBreak/>
        <w:t>Exercise 3:</w:t>
      </w:r>
    </w:p>
    <w:p w14:paraId="1E1D6A66" w14:textId="69879C20" w:rsid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6FBEB077" w14:textId="77777777" w:rsidR="00BF168C" w:rsidRDefault="00BF168C" w:rsidP="00BF168C">
      <w:pPr>
        <w:jc w:val="both"/>
        <w:rPr>
          <w:rFonts w:ascii="Calibri" w:eastAsia="Calibri" w:hAnsi="Calibri" w:cs="Calibri"/>
        </w:rPr>
      </w:pPr>
    </w:p>
    <w:p w14:paraId="0184B45A" w14:textId="551537B9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import bdi.</w:t>
      </w:r>
      <w:r w:rsidR="00311324">
        <w:rPr>
          <w:rFonts w:ascii="Courier" w:eastAsia="Calibri" w:hAnsi="Courier" w:cstheme="majorHAnsi"/>
          <w:sz w:val="20"/>
          <w:szCs w:val="20"/>
        </w:rPr>
        <w:t>initio</w:t>
      </w:r>
      <w:r w:rsidRPr="00A91911">
        <w:rPr>
          <w:rFonts w:ascii="Courier" w:eastAsia="Calibri" w:hAnsi="Courier" w:cstheme="majorHAnsi"/>
          <w:sz w:val="20"/>
          <w:szCs w:val="20"/>
        </w:rPr>
        <w:t>agent as cognitive</w:t>
      </w:r>
    </w:p>
    <w:p w14:paraId="5B07A28E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>import time</w:t>
      </w:r>
    </w:p>
    <w:p w14:paraId="4EF414D4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04CFD5E5" w14:textId="01651711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 = cognitive.</w:t>
      </w:r>
      <w:r w:rsidR="00311324">
        <w:rPr>
          <w:rFonts w:ascii="Courier" w:eastAsia="Calibri" w:hAnsi="Courier" w:cstheme="majorHAnsi"/>
          <w:sz w:val="20"/>
          <w:szCs w:val="20"/>
        </w:rPr>
        <w:t>Initio</w:t>
      </w:r>
      <w:r w:rsidRPr="00A91911">
        <w:rPr>
          <w:rFonts w:ascii="Courier" w:eastAsia="Calibri" w:hAnsi="Courier" w:cstheme="majorHAnsi"/>
          <w:sz w:val="20"/>
          <w:szCs w:val="20"/>
        </w:rPr>
        <w:t>Agent()</w:t>
      </w:r>
    </w:p>
    <w:p w14:paraId="344D739B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1A58CABE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def reverse_rule():</w:t>
      </w:r>
    </w:p>
    <w:p w14:paraId="5B668ECC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agent.robot.reverse(10)</w:t>
      </w:r>
    </w:p>
    <w:p w14:paraId="088115A9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time.sleep(5)</w:t>
      </w:r>
    </w:p>
    <w:p w14:paraId="5B2896EF" w14:textId="77777777" w:rsidR="00BF168C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agent.stop()</w:t>
      </w:r>
    </w:p>
    <w:p w14:paraId="3F3344E9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>
        <w:rPr>
          <w:rFonts w:ascii="Courier" w:eastAsia="Calibri" w:hAnsi="Courier" w:cstheme="majorHAnsi"/>
          <w:sz w:val="20"/>
          <w:szCs w:val="20"/>
        </w:rPr>
        <w:t xml:space="preserve">    agent.done()</w:t>
      </w:r>
    </w:p>
    <w:p w14:paraId="2CE782A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 xml:space="preserve">    return</w:t>
      </w:r>
    </w:p>
    <w:p w14:paraId="488CED21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6171F35D" w14:textId="0AF074EC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agent.add_condition_rule(agent.B('obstacle_</w:t>
      </w:r>
      <w:r w:rsidR="000C4AA2">
        <w:rPr>
          <w:rFonts w:ascii="Courier" w:eastAsia="Calibri" w:hAnsi="Courier" w:cstheme="majorHAnsi"/>
          <w:sz w:val="20"/>
          <w:szCs w:val="20"/>
        </w:rPr>
        <w:t>left</w:t>
      </w:r>
      <w:bookmarkStart w:id="0" w:name="_GoBack"/>
      <w:bookmarkEnd w:id="0"/>
      <w:r w:rsidRPr="00A91911">
        <w:rPr>
          <w:rFonts w:ascii="Courier" w:eastAsia="Calibri" w:hAnsi="Courier" w:cstheme="majorHAnsi"/>
          <w:sz w:val="20"/>
          <w:szCs w:val="20"/>
        </w:rPr>
        <w:t>'), reverse_rule)</w:t>
      </w:r>
    </w:p>
    <w:p w14:paraId="6B921199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</w:p>
    <w:p w14:paraId="5DB9FA1D" w14:textId="77777777" w:rsidR="00BF168C" w:rsidRPr="00A91911" w:rsidRDefault="00BF168C" w:rsidP="00BF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urier" w:eastAsia="Calibri" w:hAnsi="Courier" w:cstheme="majorHAnsi"/>
          <w:sz w:val="20"/>
          <w:szCs w:val="20"/>
        </w:rPr>
      </w:pPr>
      <w:r w:rsidRPr="00A91911">
        <w:rPr>
          <w:rFonts w:ascii="Courier" w:eastAsia="Calibri" w:hAnsi="Courier" w:cstheme="majorHAnsi"/>
          <w:sz w:val="20"/>
          <w:szCs w:val="20"/>
        </w:rPr>
        <w:t>agent.run_agent()</w:t>
      </w:r>
    </w:p>
    <w:p w14:paraId="42BD1B27" w14:textId="77777777" w:rsidR="00BF168C" w:rsidRPr="0017100D" w:rsidRDefault="00BF168C" w:rsidP="00BF168C">
      <w:pPr>
        <w:jc w:val="both"/>
        <w:rPr>
          <w:rFonts w:ascii="Calibri" w:eastAsia="Calibri" w:hAnsi="Calibri" w:cs="Calibri"/>
        </w:rPr>
      </w:pPr>
    </w:p>
    <w:p w14:paraId="127D65FF" w14:textId="77777777" w:rsidR="00BF168C" w:rsidRPr="00BF168C" w:rsidRDefault="00BF168C" w:rsidP="00BF168C">
      <w:pPr>
        <w:jc w:val="both"/>
        <w:rPr>
          <w:rFonts w:asciiTheme="majorHAnsi" w:eastAsia="Calibri" w:hAnsiTheme="majorHAnsi" w:cs="Calibri"/>
          <w:b/>
          <w:bCs/>
        </w:rPr>
      </w:pPr>
    </w:p>
    <w:p w14:paraId="0CE6D8EF" w14:textId="2E267B84" w:rsidR="00EF5306" w:rsidRDefault="00BA5EC5">
      <w:pPr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4A3B1F5C" wp14:editId="592EEE80">
            <wp:simplePos x="0" y="0"/>
            <wp:positionH relativeFrom="column">
              <wp:posOffset>3571875</wp:posOffset>
            </wp:positionH>
            <wp:positionV relativeFrom="paragraph">
              <wp:posOffset>200025</wp:posOffset>
            </wp:positionV>
            <wp:extent cx="1700213" cy="438864"/>
            <wp:effectExtent l="0" t="0" r="0" b="0"/>
            <wp:wrapSquare wrapText="bothSides" distT="114300" distB="114300" distL="114300" distR="11430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388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6432" behindDoc="0" locked="0" layoutInCell="1" hidden="0" allowOverlap="1" wp14:anchorId="78809BC8" wp14:editId="78E54E73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7456" behindDoc="0" locked="0" layoutInCell="1" hidden="0" allowOverlap="1" wp14:anchorId="0FFF894B" wp14:editId="5942AAEE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8480" behindDoc="0" locked="0" layoutInCell="1" hidden="0" allowOverlap="1" wp14:anchorId="6DA45E80" wp14:editId="55CA3FDF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9504" behindDoc="0" locked="0" layoutInCell="1" hidden="0" allowOverlap="1" wp14:anchorId="4B013317" wp14:editId="0811D479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838200" cy="295275"/>
            <wp:effectExtent l="0" t="0" r="0" b="0"/>
            <wp:wrapSquare wrapText="bothSides" distT="114300" distB="11430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1CFC01" w14:textId="1CCEDEC3" w:rsidR="00EF5306" w:rsidRDefault="00BA5EC5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University of Liverpool, 20</w:t>
      </w:r>
      <w:r w:rsidR="000B0A53">
        <w:rPr>
          <w:rFonts w:ascii="Calibri" w:eastAsia="Calibri" w:hAnsi="Calibri" w:cs="Calibri"/>
          <w:sz w:val="16"/>
          <w:szCs w:val="16"/>
        </w:rPr>
        <w:t>20</w:t>
      </w:r>
    </w:p>
    <w:p w14:paraId="65FC6829" w14:textId="77777777" w:rsidR="00EF5306" w:rsidRDefault="00BA5EC5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 xml:space="preserve">This work is licensed under a </w:t>
      </w:r>
      <w:hyperlink r:id="rId9">
        <w:r>
          <w:rPr>
            <w:rFonts w:ascii="Calibri" w:eastAsia="Calibri" w:hAnsi="Calibri" w:cs="Calibri"/>
            <w:color w:val="049CCF"/>
            <w:sz w:val="16"/>
            <w:szCs w:val="16"/>
          </w:rPr>
          <w:t>Creative Commons Attribution-NonCommercial-ShareAlike 4.0 International License</w:t>
        </w:r>
      </w:hyperlink>
      <w:r>
        <w:rPr>
          <w:rFonts w:ascii="Calibri" w:eastAsia="Calibri" w:hAnsi="Calibri" w:cs="Calibri"/>
          <w:color w:val="464646"/>
          <w:sz w:val="16"/>
          <w:szCs w:val="16"/>
          <w:highlight w:val="white"/>
        </w:rPr>
        <w:t>.</w:t>
      </w:r>
    </w:p>
    <w:p w14:paraId="6E1DE715" w14:textId="77777777" w:rsidR="00EF5306" w:rsidRDefault="00EF5306"/>
    <w:sectPr w:rsidR="00EF53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820DB" w14:textId="77777777" w:rsidR="00545963" w:rsidRDefault="00545963">
      <w:r>
        <w:separator/>
      </w:r>
    </w:p>
  </w:endnote>
  <w:endnote w:type="continuationSeparator" w:id="0">
    <w:p w14:paraId="633EE488" w14:textId="77777777" w:rsidR="00545963" w:rsidRDefault="0054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F192" w14:textId="77777777" w:rsidR="00BF168C" w:rsidRDefault="00BF1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83A7C" w14:textId="77777777" w:rsidR="00BF168C" w:rsidRDefault="00BF1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9477C" w14:textId="77777777" w:rsidR="00BF168C" w:rsidRDefault="00BF1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7EF82" w14:textId="77777777" w:rsidR="00545963" w:rsidRDefault="00545963">
      <w:r>
        <w:separator/>
      </w:r>
    </w:p>
  </w:footnote>
  <w:footnote w:type="continuationSeparator" w:id="0">
    <w:p w14:paraId="47B91459" w14:textId="77777777" w:rsidR="00545963" w:rsidRDefault="0054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1E7F" w14:textId="7B0159D9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8530" w:type="dxa"/>
      <w:tblLayout w:type="fixed"/>
      <w:tblLook w:val="0400" w:firstRow="0" w:lastRow="0" w:firstColumn="0" w:lastColumn="0" w:noHBand="0" w:noVBand="1"/>
    </w:tblPr>
    <w:tblGrid>
      <w:gridCol w:w="423"/>
      <w:gridCol w:w="8107"/>
    </w:tblGrid>
    <w:tr w:rsidR="00EF5306" w14:paraId="4C48B846" w14:textId="77777777">
      <w:tc>
        <w:tcPr>
          <w:tcW w:w="423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4D54C7E6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Calibri" w:eastAsia="Calibri" w:hAnsi="Calibri" w:cs="Calibri"/>
              <w:b/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2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  <w:tc>
        <w:tcPr>
          <w:tcW w:w="8107" w:type="dxa"/>
          <w:tcBorders>
            <w:bottom w:val="single" w:sz="4" w:space="0" w:color="000000"/>
          </w:tcBorders>
          <w:vAlign w:val="bottom"/>
        </w:tcPr>
        <w:p w14:paraId="4885B39F" w14:textId="070A7138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 WS</w:t>
          </w:r>
          <w:r w:rsidR="006D5F64">
            <w:rPr>
              <w:rFonts w:ascii="Calibri" w:eastAsia="Calibri" w:hAnsi="Calibri" w:cs="Calibri"/>
              <w:b/>
              <w:color w:val="000000"/>
            </w:rPr>
            <w:t>2</w:t>
          </w:r>
          <w:r w:rsidR="00BF168C">
            <w:rPr>
              <w:rFonts w:ascii="Calibri" w:eastAsia="Calibri" w:hAnsi="Calibri" w:cs="Calibri"/>
              <w:b/>
              <w:color w:val="000000"/>
            </w:rPr>
            <w:t>9</w:t>
          </w:r>
        </w:p>
      </w:tc>
    </w:tr>
  </w:tbl>
  <w:p w14:paraId="1CD22348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6C8B" w14:textId="77777777" w:rsidR="00EF5306" w:rsidRDefault="00EF53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8530" w:type="dxa"/>
      <w:tblLayout w:type="fixed"/>
      <w:tblLook w:val="0400" w:firstRow="0" w:lastRow="0" w:firstColumn="0" w:lastColumn="0" w:noHBand="0" w:noVBand="1"/>
    </w:tblPr>
    <w:tblGrid>
      <w:gridCol w:w="8178"/>
      <w:gridCol w:w="352"/>
    </w:tblGrid>
    <w:tr w:rsidR="00EF5306" w14:paraId="4CA492DA" w14:textId="77777777">
      <w:tc>
        <w:tcPr>
          <w:tcW w:w="8178" w:type="dxa"/>
          <w:tcBorders>
            <w:bottom w:val="single" w:sz="4" w:space="0" w:color="000000"/>
          </w:tcBorders>
          <w:vAlign w:val="bottom"/>
        </w:tcPr>
        <w:p w14:paraId="3D62EF81" w14:textId="7B839398" w:rsidR="00EF5306" w:rsidRDefault="00CF2DD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color w:val="000000"/>
            </w:rPr>
            <w:t>Sample Answers</w:t>
          </w:r>
          <w:r w:rsidR="00BA5EC5">
            <w:rPr>
              <w:rFonts w:ascii="Calibri" w:eastAsia="Calibri" w:hAnsi="Calibri" w:cs="Calibri"/>
              <w:b/>
              <w:color w:val="000000"/>
            </w:rPr>
            <w:t xml:space="preserve"> W</w:t>
          </w:r>
          <w:r w:rsidR="0094696F">
            <w:rPr>
              <w:rFonts w:ascii="Calibri" w:eastAsia="Calibri" w:hAnsi="Calibri" w:cs="Calibri"/>
              <w:b/>
              <w:color w:val="000000"/>
            </w:rPr>
            <w:t>S</w:t>
          </w:r>
          <w:r w:rsidR="00E2574D">
            <w:rPr>
              <w:rFonts w:ascii="Calibri" w:eastAsia="Calibri" w:hAnsi="Calibri" w:cs="Calibri"/>
              <w:b/>
              <w:color w:val="000000"/>
            </w:rPr>
            <w:t>2</w:t>
          </w:r>
          <w:r w:rsidR="00BF168C">
            <w:rPr>
              <w:rFonts w:ascii="Calibri" w:eastAsia="Calibri" w:hAnsi="Calibri" w:cs="Calibri"/>
              <w:b/>
              <w:color w:val="000000"/>
            </w:rPr>
            <w:t>9</w:t>
          </w:r>
        </w:p>
      </w:tc>
      <w:tc>
        <w:tcPr>
          <w:tcW w:w="352" w:type="dxa"/>
          <w:tcBorders>
            <w:bottom w:val="single" w:sz="4" w:space="0" w:color="943734"/>
          </w:tcBorders>
          <w:shd w:val="clear" w:color="auto" w:fill="943734"/>
          <w:vAlign w:val="bottom"/>
        </w:tcPr>
        <w:p w14:paraId="178B0DFE" w14:textId="77777777" w:rsidR="00EF5306" w:rsidRDefault="00BA5EC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color w:val="FFFFFF"/>
            </w:rPr>
          </w:pPr>
          <w:r>
            <w:rPr>
              <w:rFonts w:ascii="Calibri" w:eastAsia="Calibri" w:hAnsi="Calibri" w:cs="Calibri"/>
              <w:b/>
              <w:color w:val="FFFFFF"/>
            </w:rPr>
            <w:fldChar w:fldCharType="begin"/>
          </w:r>
          <w:r>
            <w:rPr>
              <w:rFonts w:ascii="Calibri" w:eastAsia="Calibri" w:hAnsi="Calibri" w:cs="Calibri"/>
              <w:b/>
              <w:color w:val="FFFFFF"/>
            </w:rPr>
            <w:instrText>PAGE</w:instrText>
          </w:r>
          <w:r>
            <w:rPr>
              <w:rFonts w:ascii="Calibri" w:eastAsia="Calibri" w:hAnsi="Calibri" w:cs="Calibri"/>
              <w:b/>
              <w:color w:val="FFFFFF"/>
            </w:rPr>
            <w:fldChar w:fldCharType="separate"/>
          </w:r>
          <w:r w:rsidR="0094696F">
            <w:rPr>
              <w:rFonts w:ascii="Calibri" w:eastAsia="Calibri" w:hAnsi="Calibri" w:cs="Calibri"/>
              <w:b/>
              <w:noProof/>
              <w:color w:val="FFFFFF"/>
            </w:rPr>
            <w:t>1</w:t>
          </w:r>
          <w:r>
            <w:rPr>
              <w:rFonts w:ascii="Calibri" w:eastAsia="Calibri" w:hAnsi="Calibri" w:cs="Calibri"/>
              <w:b/>
              <w:color w:val="FFFFFF"/>
            </w:rPr>
            <w:fldChar w:fldCharType="end"/>
          </w:r>
        </w:p>
      </w:tc>
    </w:tr>
  </w:tbl>
  <w:p w14:paraId="60A29D45" w14:textId="77777777" w:rsidR="00EF5306" w:rsidRDefault="00EF530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BB19E" w14:textId="77777777" w:rsidR="00BF168C" w:rsidRDefault="00BF1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A7ADF"/>
    <w:multiLevelType w:val="hybridMultilevel"/>
    <w:tmpl w:val="ADE8512C"/>
    <w:lvl w:ilvl="0" w:tplc="A39C2480">
      <w:numFmt w:val="bullet"/>
      <w:lvlText w:val="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E22FB"/>
    <w:multiLevelType w:val="hybridMultilevel"/>
    <w:tmpl w:val="85FC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06"/>
    <w:rsid w:val="00004017"/>
    <w:rsid w:val="0002716C"/>
    <w:rsid w:val="00043114"/>
    <w:rsid w:val="000B0A53"/>
    <w:rsid w:val="000B0FEF"/>
    <w:rsid w:val="000B29F2"/>
    <w:rsid w:val="000C4AA2"/>
    <w:rsid w:val="000F5B6A"/>
    <w:rsid w:val="0014523F"/>
    <w:rsid w:val="001542F3"/>
    <w:rsid w:val="00172C9E"/>
    <w:rsid w:val="001D09B6"/>
    <w:rsid w:val="00215BA7"/>
    <w:rsid w:val="002952EC"/>
    <w:rsid w:val="002C0574"/>
    <w:rsid w:val="00311324"/>
    <w:rsid w:val="00325DBA"/>
    <w:rsid w:val="00340979"/>
    <w:rsid w:val="00346D0C"/>
    <w:rsid w:val="003D07B0"/>
    <w:rsid w:val="003D4A94"/>
    <w:rsid w:val="004079B4"/>
    <w:rsid w:val="00426EA4"/>
    <w:rsid w:val="00472354"/>
    <w:rsid w:val="004868C8"/>
    <w:rsid w:val="004B0476"/>
    <w:rsid w:val="004B1E64"/>
    <w:rsid w:val="00507B38"/>
    <w:rsid w:val="00545963"/>
    <w:rsid w:val="00545F74"/>
    <w:rsid w:val="005A1FF6"/>
    <w:rsid w:val="005A6571"/>
    <w:rsid w:val="005D2622"/>
    <w:rsid w:val="00677D79"/>
    <w:rsid w:val="006D1443"/>
    <w:rsid w:val="006D3E1E"/>
    <w:rsid w:val="006D5F64"/>
    <w:rsid w:val="006E26E4"/>
    <w:rsid w:val="00711255"/>
    <w:rsid w:val="00734E9C"/>
    <w:rsid w:val="00764D2E"/>
    <w:rsid w:val="00781B2E"/>
    <w:rsid w:val="007B09E6"/>
    <w:rsid w:val="00810166"/>
    <w:rsid w:val="00867EDB"/>
    <w:rsid w:val="008E6180"/>
    <w:rsid w:val="00903887"/>
    <w:rsid w:val="00924814"/>
    <w:rsid w:val="00937352"/>
    <w:rsid w:val="0094118F"/>
    <w:rsid w:val="0094696F"/>
    <w:rsid w:val="0097311B"/>
    <w:rsid w:val="00973AAE"/>
    <w:rsid w:val="009769B1"/>
    <w:rsid w:val="00996259"/>
    <w:rsid w:val="009C2E79"/>
    <w:rsid w:val="00A15B18"/>
    <w:rsid w:val="00A533EE"/>
    <w:rsid w:val="00A7233E"/>
    <w:rsid w:val="00AA30C3"/>
    <w:rsid w:val="00AF2FA8"/>
    <w:rsid w:val="00B261B8"/>
    <w:rsid w:val="00B27B6B"/>
    <w:rsid w:val="00BA5EC5"/>
    <w:rsid w:val="00BF168C"/>
    <w:rsid w:val="00C21E49"/>
    <w:rsid w:val="00C23FEB"/>
    <w:rsid w:val="00C52934"/>
    <w:rsid w:val="00C52BA6"/>
    <w:rsid w:val="00CC7820"/>
    <w:rsid w:val="00CD09CD"/>
    <w:rsid w:val="00CD4754"/>
    <w:rsid w:val="00CF0B00"/>
    <w:rsid w:val="00CF2DD5"/>
    <w:rsid w:val="00D561DF"/>
    <w:rsid w:val="00D95E90"/>
    <w:rsid w:val="00DF1365"/>
    <w:rsid w:val="00DF7EE5"/>
    <w:rsid w:val="00E2574D"/>
    <w:rsid w:val="00EA5B4C"/>
    <w:rsid w:val="00EF5306"/>
    <w:rsid w:val="00EF6130"/>
    <w:rsid w:val="00F2412A"/>
    <w:rsid w:val="00F3592B"/>
    <w:rsid w:val="00F43820"/>
    <w:rsid w:val="00F747D5"/>
    <w:rsid w:val="00F83088"/>
    <w:rsid w:val="00F86F98"/>
    <w:rsid w:val="00FB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149409"/>
  <w15:docId w15:val="{5F9C4A6D-DACE-9A47-9EC1-CD2913F0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6F"/>
  </w:style>
  <w:style w:type="paragraph" w:styleId="Header">
    <w:name w:val="header"/>
    <w:basedOn w:val="Normal"/>
    <w:link w:val="HeaderChar"/>
    <w:uiPriority w:val="99"/>
    <w:unhideWhenUsed/>
    <w:rsid w:val="009469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6F"/>
  </w:style>
  <w:style w:type="table" w:styleId="TableGrid">
    <w:name w:val="Table Grid"/>
    <w:basedOn w:val="TableNormal"/>
    <w:uiPriority w:val="39"/>
    <w:rsid w:val="0034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622"/>
    <w:pPr>
      <w:ind w:left="720"/>
      <w:contextualSpacing/>
    </w:pPr>
  </w:style>
  <w:style w:type="paragraph" w:styleId="Revision">
    <w:name w:val="Revision"/>
    <w:hidden/>
    <w:uiPriority w:val="99"/>
    <w:semiHidden/>
    <w:rsid w:val="00BF1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Dennis, Louise</cp:lastModifiedBy>
  <cp:revision>32</cp:revision>
  <dcterms:created xsi:type="dcterms:W3CDTF">2019-12-09T18:06:00Z</dcterms:created>
  <dcterms:modified xsi:type="dcterms:W3CDTF">2020-02-01T17:04:00Z</dcterms:modified>
</cp:coreProperties>
</file>